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3B" w:rsidRPr="0035103B" w:rsidRDefault="0035103B" w:rsidP="0035103B">
      <w:pPr>
        <w:rPr>
          <w:rFonts w:ascii="Trebuchet MS" w:hAnsi="Trebuchet MS"/>
          <w:b/>
        </w:rPr>
      </w:pPr>
    </w:p>
    <w:p w:rsidR="0035103B" w:rsidRPr="0035103B" w:rsidRDefault="0035103B" w:rsidP="0035103B">
      <w:pPr>
        <w:rPr>
          <w:rFonts w:ascii="Trebuchet MS" w:hAnsi="Trebuchet MS"/>
          <w:b/>
          <w:sz w:val="36"/>
        </w:rPr>
      </w:pPr>
      <w:r w:rsidRPr="0035103B">
        <w:rPr>
          <w:rFonts w:ascii="Trebuchet MS" w:hAnsi="Trebuchet MS"/>
          <w:b/>
          <w:sz w:val="36"/>
        </w:rPr>
        <w:t>Hoe maak je dat nu eigenlijk, zo’n raamtekening?</w:t>
      </w:r>
    </w:p>
    <w:p w:rsidR="0035103B" w:rsidRPr="0035103B" w:rsidRDefault="0035103B" w:rsidP="0035103B">
      <w:pPr>
        <w:pStyle w:val="Normaalweb"/>
        <w:spacing w:before="0" w:beforeAutospacing="0" w:after="390" w:afterAutospacing="0"/>
        <w:rPr>
          <w:rFonts w:ascii="Trebuchet MS" w:hAnsi="Trebuchet MS"/>
          <w:sz w:val="22"/>
          <w:szCs w:val="22"/>
        </w:rPr>
      </w:pPr>
      <w:r w:rsidRPr="0035103B">
        <w:rPr>
          <w:rFonts w:ascii="Trebuchet MS" w:hAnsi="Trebuchet MS"/>
          <w:sz w:val="22"/>
          <w:szCs w:val="22"/>
        </w:rPr>
        <w:t xml:space="preserve">Allereerst heb je natuurlijk een ontwerp nodig. Je kunt een ontwerp maken met de hand </w:t>
      </w:r>
      <w:r w:rsidRPr="0035103B">
        <w:rPr>
          <w:rFonts w:ascii="Trebuchet MS" w:hAnsi="Trebuchet MS"/>
          <w:sz w:val="22"/>
          <w:szCs w:val="22"/>
        </w:rPr>
        <w:t>of</w:t>
      </w:r>
      <w:r w:rsidRPr="0035103B">
        <w:rPr>
          <w:rFonts w:ascii="Trebuchet MS" w:hAnsi="Trebuchet MS"/>
          <w:sz w:val="22"/>
          <w:szCs w:val="22"/>
        </w:rPr>
        <w:t xml:space="preserve"> je </w:t>
      </w:r>
      <w:r w:rsidRPr="0035103B">
        <w:rPr>
          <w:rFonts w:ascii="Trebuchet MS" w:hAnsi="Trebuchet MS"/>
          <w:sz w:val="22"/>
          <w:szCs w:val="22"/>
        </w:rPr>
        <w:t>kan</w:t>
      </w:r>
      <w:r w:rsidRPr="0035103B">
        <w:rPr>
          <w:rFonts w:ascii="Trebuchet MS" w:hAnsi="Trebuchet MS"/>
          <w:sz w:val="22"/>
          <w:szCs w:val="22"/>
        </w:rPr>
        <w:t xml:space="preserve"> </w:t>
      </w:r>
      <w:r w:rsidRPr="0035103B">
        <w:rPr>
          <w:rFonts w:ascii="Trebuchet MS" w:hAnsi="Trebuchet MS"/>
          <w:sz w:val="22"/>
          <w:szCs w:val="22"/>
        </w:rPr>
        <w:t xml:space="preserve">je </w:t>
      </w:r>
      <w:bookmarkStart w:id="0" w:name="_GoBack"/>
      <w:bookmarkEnd w:id="0"/>
      <w:r w:rsidRPr="0035103B">
        <w:rPr>
          <w:rFonts w:ascii="Trebuchet MS" w:hAnsi="Trebuchet MS"/>
          <w:sz w:val="22"/>
          <w:szCs w:val="22"/>
        </w:rPr>
        <w:t xml:space="preserve">laten inspireren door het internet denk aan sites als </w:t>
      </w:r>
      <w:proofErr w:type="spellStart"/>
      <w:r w:rsidRPr="0035103B">
        <w:rPr>
          <w:rFonts w:ascii="Trebuchet MS" w:hAnsi="Trebuchet MS"/>
          <w:sz w:val="22"/>
          <w:szCs w:val="22"/>
        </w:rPr>
        <w:t>pinterest</w:t>
      </w:r>
      <w:proofErr w:type="spellEnd"/>
      <w:r w:rsidRPr="0035103B">
        <w:rPr>
          <w:rFonts w:ascii="Trebuchet MS" w:hAnsi="Trebuchet MS"/>
          <w:sz w:val="22"/>
          <w:szCs w:val="22"/>
        </w:rPr>
        <w:t xml:space="preserve">. </w:t>
      </w:r>
    </w:p>
    <w:p w:rsidR="0035103B" w:rsidRPr="0035103B" w:rsidRDefault="0035103B" w:rsidP="0035103B">
      <w:pPr>
        <w:spacing w:after="390" w:line="240" w:lineRule="auto"/>
        <w:rPr>
          <w:rFonts w:ascii="Trebuchet MS" w:eastAsia="Times New Roman" w:hAnsi="Trebuchet MS" w:cs="Times New Roman"/>
          <w:lang w:eastAsia="nl-BE"/>
        </w:rPr>
      </w:pPr>
      <w:r w:rsidRPr="0035103B">
        <w:rPr>
          <w:rFonts w:ascii="Trebuchet MS" w:eastAsia="Times New Roman" w:hAnsi="Trebuchet MS" w:cs="Times New Roman"/>
          <w:lang w:eastAsia="nl-BE"/>
        </w:rPr>
        <w:t xml:space="preserve">In dit startpakket zitten raamstiften. Het voordeel van werken </w:t>
      </w:r>
      <w:proofErr w:type="spellStart"/>
      <w:r w:rsidRPr="0035103B">
        <w:rPr>
          <w:rFonts w:ascii="Trebuchet MS" w:eastAsia="Times New Roman" w:hAnsi="Trebuchet MS" w:cs="Times New Roman"/>
          <w:lang w:eastAsia="nl-BE"/>
        </w:rPr>
        <w:t>hiermme</w:t>
      </w:r>
      <w:proofErr w:type="spellEnd"/>
      <w:r w:rsidRPr="0035103B">
        <w:rPr>
          <w:rFonts w:ascii="Trebuchet MS" w:eastAsia="Times New Roman" w:hAnsi="Trebuchet MS" w:cs="Times New Roman"/>
          <w:lang w:eastAsia="nl-BE"/>
        </w:rPr>
        <w:t xml:space="preserve"> is dat ze gemakkelijk weer afwasbaar zijn. Dat is ook direct het nadeel. Want als je aan de buitenkant van je raam hebt getekend met deze stiften, en het heeft erg hard geregend, dan is je raamtekening niet zo mooi meer. Hou daar dus rekening mee.</w:t>
      </w:r>
    </w:p>
    <w:p w:rsidR="0035103B" w:rsidRPr="0035103B" w:rsidRDefault="0035103B" w:rsidP="0035103B">
      <w:pPr>
        <w:spacing w:after="390" w:line="240" w:lineRule="auto"/>
        <w:rPr>
          <w:rFonts w:ascii="Trebuchet MS" w:eastAsia="Times New Roman" w:hAnsi="Trebuchet MS" w:cs="Times New Roman"/>
          <w:lang w:eastAsia="nl-BE"/>
        </w:rPr>
      </w:pPr>
      <w:r w:rsidRPr="0035103B">
        <w:rPr>
          <w:rFonts w:ascii="Trebuchet MS" w:eastAsia="Times New Roman" w:hAnsi="Trebuchet MS" w:cs="Times New Roman"/>
          <w:lang w:eastAsia="nl-BE"/>
        </w:rPr>
        <w:t>De volgende stap is uiteraard het aanbrengen van je ontwerp op het raam. Ho, wacht, we slaan een stap over. En het is niet leuk, maar het hoort erbij: schoonmaken. Om de inkt goed te laten hechten moet je raam schoon zijn. Dus ga even je raam lappen!</w:t>
      </w:r>
    </w:p>
    <w:p w:rsidR="0035103B" w:rsidRPr="0035103B" w:rsidRDefault="0035103B" w:rsidP="0035103B">
      <w:pPr>
        <w:spacing w:after="390" w:line="240" w:lineRule="auto"/>
        <w:rPr>
          <w:rFonts w:ascii="Trebuchet MS" w:eastAsia="Times New Roman" w:hAnsi="Trebuchet MS" w:cs="Times New Roman"/>
          <w:lang w:eastAsia="nl-BE"/>
        </w:rPr>
      </w:pPr>
      <w:r w:rsidRPr="0035103B">
        <w:rPr>
          <w:rFonts w:ascii="Trebuchet MS" w:eastAsia="Times New Roman" w:hAnsi="Trebuchet MS" w:cs="Times New Roman"/>
          <w:lang w:eastAsia="nl-BE"/>
        </w:rPr>
        <w:t>Dan breng je het ontwerp aan. Vanaf hier ga ik even in twee delen opdelen, want ieder raam heeft twee kanten, dus je kunt ervoor kiezen om de tekening aan te brengen aan de buitenkant of aan de binnenkant.</w:t>
      </w:r>
    </w:p>
    <w:p w:rsidR="0035103B" w:rsidRPr="0035103B" w:rsidRDefault="0035103B" w:rsidP="0035103B">
      <w:pPr>
        <w:spacing w:after="240" w:line="240" w:lineRule="auto"/>
        <w:outlineLvl w:val="2"/>
        <w:rPr>
          <w:rFonts w:ascii="Trebuchet MS" w:eastAsia="Times New Roman" w:hAnsi="Trebuchet MS" w:cs="Times New Roman"/>
          <w:sz w:val="28"/>
          <w:lang w:eastAsia="nl-BE"/>
        </w:rPr>
      </w:pPr>
      <w:r w:rsidRPr="0035103B">
        <w:rPr>
          <w:rFonts w:ascii="Trebuchet MS" w:eastAsia="Times New Roman" w:hAnsi="Trebuchet MS" w:cs="Times New Roman"/>
          <w:sz w:val="28"/>
          <w:lang w:eastAsia="nl-BE"/>
        </w:rPr>
        <w:t>Raamschildering aan de buitenkant van het raam:</w:t>
      </w:r>
    </w:p>
    <w:p w:rsidR="0035103B" w:rsidRPr="0035103B" w:rsidRDefault="0035103B" w:rsidP="0035103B">
      <w:pPr>
        <w:spacing w:after="390" w:line="240" w:lineRule="auto"/>
        <w:rPr>
          <w:rFonts w:ascii="Trebuchet MS" w:eastAsia="Times New Roman" w:hAnsi="Trebuchet MS" w:cs="Times New Roman"/>
          <w:lang w:eastAsia="nl-BE"/>
        </w:rPr>
      </w:pPr>
      <w:r w:rsidRPr="0035103B">
        <w:rPr>
          <w:rFonts w:ascii="Trebuchet MS" w:eastAsia="Times New Roman" w:hAnsi="Trebuchet MS" w:cs="Times New Roman"/>
          <w:lang w:eastAsia="nl-BE"/>
        </w:rPr>
        <w:t>Voor een helder, fel effect kun je de inkt het beste aanbrengen aan de buitenkant van het raam, door het glas heen lijkt het immers altijd net iets donkerder. Een beetje artistiekeling doet dit met het ontwerp in de hand, maar als je niet zo handig bent kun je ook je ontwerp eerst op gewenste uitprinten en aan de andere kant van het raam plakken. Zo kan je je ontwerp heel simpel overtrekken!</w:t>
      </w:r>
    </w:p>
    <w:p w:rsidR="0035103B" w:rsidRPr="0035103B" w:rsidRDefault="0035103B" w:rsidP="0035103B">
      <w:pPr>
        <w:spacing w:after="240" w:line="240" w:lineRule="auto"/>
        <w:outlineLvl w:val="2"/>
        <w:rPr>
          <w:rFonts w:ascii="Trebuchet MS" w:eastAsia="Times New Roman" w:hAnsi="Trebuchet MS" w:cs="Times New Roman"/>
          <w:sz w:val="28"/>
          <w:lang w:eastAsia="nl-BE"/>
        </w:rPr>
      </w:pPr>
      <w:r w:rsidRPr="0035103B">
        <w:rPr>
          <w:rFonts w:ascii="Trebuchet MS" w:eastAsia="Times New Roman" w:hAnsi="Trebuchet MS" w:cs="Times New Roman"/>
          <w:sz w:val="28"/>
          <w:lang w:eastAsia="nl-BE"/>
        </w:rPr>
        <w:t>Raamschildering aan de binnenkant van het raam:</w:t>
      </w:r>
    </w:p>
    <w:p w:rsidR="0035103B" w:rsidRPr="0035103B" w:rsidRDefault="0035103B" w:rsidP="0035103B">
      <w:pPr>
        <w:spacing w:after="390" w:line="240" w:lineRule="auto"/>
        <w:rPr>
          <w:rFonts w:ascii="Trebuchet MS" w:eastAsia="Times New Roman" w:hAnsi="Trebuchet MS" w:cs="Times New Roman"/>
          <w:lang w:eastAsia="nl-BE"/>
        </w:rPr>
      </w:pPr>
      <w:r w:rsidRPr="0035103B">
        <w:rPr>
          <w:rFonts w:ascii="Trebuchet MS" w:eastAsia="Times New Roman" w:hAnsi="Trebuchet MS" w:cs="Times New Roman"/>
          <w:lang w:eastAsia="nl-BE"/>
        </w:rPr>
        <w:t>Dit is iets ingewikkelder, maar heeft wel als enorme voordeel dat een raamschildering aan de binnenkant van het raam beter blijft zitten dan aan de buitenkant! Ideaal voor winkeliers of mensen die in een drukke straat wonen. Maar ook voor mensen die op een etage wonen en geen balkon hebben.</w:t>
      </w:r>
      <w:r w:rsidRPr="0035103B">
        <w:rPr>
          <w:rFonts w:ascii="Trebuchet MS" w:eastAsia="Times New Roman" w:hAnsi="Trebuchet MS" w:cs="Times New Roman"/>
          <w:lang w:eastAsia="nl-BE"/>
        </w:rPr>
        <w:br/>
        <w:t>Maak hier eerst buiten een opzet, gebaseerd op je ontwerp. Dit is nodig omdat je het straks aan de binnenkant in spiegelbeeld moet overtrekken. Als je niet zo’n held bent in tekenen kun je uiteraard ook hier je ontwerp op gewenste grootte uitprinten, en aan de buitenkant opplakken, en dan aan de binnenkant overtrekken. Zodra je de opzet aan de binnenkant hebt overgetrokken maak je de buitenkant schoon of haal je het papier eraf, zodat je goed ziet wat je doet.</w:t>
      </w:r>
    </w:p>
    <w:p w:rsidR="0035103B" w:rsidRPr="0035103B" w:rsidRDefault="0035103B" w:rsidP="0035103B">
      <w:pPr>
        <w:spacing w:after="390" w:line="240" w:lineRule="auto"/>
        <w:rPr>
          <w:rFonts w:ascii="Trebuchet MS" w:eastAsia="Times New Roman" w:hAnsi="Trebuchet MS" w:cs="Times New Roman"/>
          <w:lang w:eastAsia="nl-BE"/>
        </w:rPr>
      </w:pPr>
      <w:r w:rsidRPr="0035103B">
        <w:rPr>
          <w:rFonts w:ascii="Trebuchet MS" w:eastAsia="Times New Roman" w:hAnsi="Trebuchet MS" w:cs="Times New Roman"/>
          <w:lang w:eastAsia="nl-BE"/>
        </w:rPr>
        <w:t xml:space="preserve">Dan is het jouw taak om je ontwerp mooi af te maken! Loop wel af en toe naar buiten, want je ontwerp ziet er dan van buiten altijd weer anders uit dan vanbinnen. </w:t>
      </w:r>
    </w:p>
    <w:p w:rsidR="0035103B" w:rsidRPr="0035103B" w:rsidRDefault="0035103B" w:rsidP="0035103B">
      <w:pPr>
        <w:spacing w:after="390" w:line="240" w:lineRule="auto"/>
        <w:rPr>
          <w:rFonts w:ascii="Trebuchet MS" w:eastAsia="Times New Roman" w:hAnsi="Trebuchet MS" w:cs="Times New Roman"/>
          <w:sz w:val="28"/>
          <w:lang w:eastAsia="nl-BE"/>
        </w:rPr>
      </w:pPr>
      <w:r w:rsidRPr="0035103B">
        <w:rPr>
          <w:rFonts w:ascii="Trebuchet MS" w:eastAsia="Times New Roman" w:hAnsi="Trebuchet MS" w:cs="Times New Roman"/>
          <w:sz w:val="28"/>
          <w:lang w:eastAsia="nl-BE"/>
        </w:rPr>
        <w:br/>
      </w:r>
      <w:r w:rsidRPr="0035103B">
        <w:rPr>
          <w:rFonts w:ascii="Trebuchet MS" w:eastAsia="Times New Roman" w:hAnsi="Trebuchet MS" w:cs="Times New Roman"/>
          <w:sz w:val="28"/>
          <w:lang w:eastAsia="nl-BE"/>
        </w:rPr>
        <w:br/>
      </w:r>
    </w:p>
    <w:p w:rsidR="0035103B" w:rsidRPr="0035103B" w:rsidRDefault="0035103B" w:rsidP="0035103B">
      <w:pPr>
        <w:spacing w:after="390" w:line="240" w:lineRule="auto"/>
        <w:rPr>
          <w:rFonts w:ascii="Trebuchet MS" w:eastAsia="Times New Roman" w:hAnsi="Trebuchet MS" w:cs="Times New Roman"/>
          <w:sz w:val="28"/>
          <w:lang w:eastAsia="nl-BE"/>
        </w:rPr>
      </w:pPr>
      <w:r w:rsidRPr="0035103B">
        <w:rPr>
          <w:rFonts w:ascii="Trebuchet MS" w:eastAsia="Times New Roman" w:hAnsi="Trebuchet MS" w:cs="Times New Roman"/>
          <w:sz w:val="28"/>
          <w:lang w:eastAsia="nl-BE"/>
        </w:rPr>
        <w:lastRenderedPageBreak/>
        <w:t>Het verwijderen van de raamtekening</w:t>
      </w:r>
    </w:p>
    <w:p w:rsidR="0035103B" w:rsidRPr="0035103B" w:rsidRDefault="0035103B" w:rsidP="0035103B">
      <w:pPr>
        <w:spacing w:after="390" w:line="240" w:lineRule="auto"/>
        <w:rPr>
          <w:rFonts w:ascii="Trebuchet MS" w:eastAsia="Times New Roman" w:hAnsi="Trebuchet MS" w:cs="Times New Roman"/>
          <w:lang w:eastAsia="nl-BE"/>
        </w:rPr>
      </w:pPr>
      <w:r w:rsidRPr="0035103B">
        <w:rPr>
          <w:rFonts w:ascii="Trebuchet MS" w:eastAsia="Times New Roman" w:hAnsi="Trebuchet MS" w:cs="Times New Roman"/>
          <w:lang w:eastAsia="nl-BE"/>
        </w:rPr>
        <w:t>Na een paar weken is het meestal weer tijd om je raamtekening er (helaas) weer af te halen. Hier enkele tips:</w:t>
      </w:r>
    </w:p>
    <w:p w:rsidR="0035103B" w:rsidRPr="0035103B" w:rsidRDefault="0035103B" w:rsidP="0035103B">
      <w:pPr>
        <w:pStyle w:val="Kop3"/>
        <w:spacing w:before="0" w:beforeAutospacing="0" w:after="240" w:afterAutospacing="0"/>
        <w:rPr>
          <w:rFonts w:ascii="Trebuchet MS" w:hAnsi="Trebuchet MS"/>
          <w:b w:val="0"/>
          <w:bCs w:val="0"/>
          <w:sz w:val="22"/>
          <w:szCs w:val="22"/>
        </w:rPr>
      </w:pPr>
      <w:r w:rsidRPr="0035103B">
        <w:rPr>
          <w:rFonts w:ascii="Trebuchet MS" w:hAnsi="Trebuchet MS"/>
          <w:b w:val="0"/>
          <w:bCs w:val="0"/>
          <w:sz w:val="22"/>
          <w:szCs w:val="22"/>
        </w:rPr>
        <w:t>Raamtekening met uitwisbare krijtstiften</w:t>
      </w:r>
    </w:p>
    <w:p w:rsidR="0035103B" w:rsidRPr="0035103B" w:rsidRDefault="0035103B" w:rsidP="0035103B">
      <w:pPr>
        <w:numPr>
          <w:ilvl w:val="0"/>
          <w:numId w:val="1"/>
        </w:numPr>
        <w:spacing w:before="100" w:beforeAutospacing="1" w:after="100" w:afterAutospacing="1" w:line="240" w:lineRule="auto"/>
        <w:ind w:left="600"/>
        <w:rPr>
          <w:rFonts w:ascii="Trebuchet MS" w:hAnsi="Trebuchet MS"/>
        </w:rPr>
      </w:pPr>
      <w:r w:rsidRPr="0035103B">
        <w:rPr>
          <w:rFonts w:ascii="Trebuchet MS" w:hAnsi="Trebuchet MS"/>
        </w:rPr>
        <w:t xml:space="preserve">Maak de tekening nat. Ik gebruik het liefst </w:t>
      </w:r>
      <w:proofErr w:type="spellStart"/>
      <w:r w:rsidRPr="0035103B">
        <w:rPr>
          <w:rFonts w:ascii="Trebuchet MS" w:hAnsi="Trebuchet MS"/>
        </w:rPr>
        <w:t>glassex</w:t>
      </w:r>
      <w:proofErr w:type="spellEnd"/>
      <w:r w:rsidRPr="0035103B">
        <w:rPr>
          <w:rFonts w:ascii="Trebuchet MS" w:hAnsi="Trebuchet MS"/>
        </w:rPr>
        <w:t xml:space="preserve"> hiervoor omdat dat de ramen ook meteen vetvrij maakt, maar een doekje met gewoon water volstaat ook.</w:t>
      </w:r>
    </w:p>
    <w:p w:rsidR="0035103B" w:rsidRPr="0035103B" w:rsidRDefault="0035103B" w:rsidP="0035103B">
      <w:pPr>
        <w:numPr>
          <w:ilvl w:val="0"/>
          <w:numId w:val="1"/>
        </w:numPr>
        <w:spacing w:before="100" w:beforeAutospacing="1" w:after="100" w:afterAutospacing="1" w:line="240" w:lineRule="auto"/>
        <w:ind w:left="600"/>
        <w:rPr>
          <w:rFonts w:ascii="Trebuchet MS" w:hAnsi="Trebuchet MS"/>
        </w:rPr>
      </w:pPr>
      <w:r w:rsidRPr="0035103B">
        <w:rPr>
          <w:rFonts w:ascii="Trebuchet MS" w:hAnsi="Trebuchet MS"/>
        </w:rPr>
        <w:t xml:space="preserve">Wrijf de tekening goed uit met een doekje, tot het één grote witte of gekleurde waas is geworden. Als de tekening het hele raam beslaat, is het </w:t>
      </w:r>
      <w:proofErr w:type="spellStart"/>
      <w:r w:rsidRPr="0035103B">
        <w:rPr>
          <w:rFonts w:ascii="Trebuchet MS" w:hAnsi="Trebuchet MS"/>
        </w:rPr>
        <w:t>het</w:t>
      </w:r>
      <w:proofErr w:type="spellEnd"/>
      <w:r w:rsidRPr="0035103B">
        <w:rPr>
          <w:rFonts w:ascii="Trebuchet MS" w:hAnsi="Trebuchet MS"/>
        </w:rPr>
        <w:t xml:space="preserve"> makkelijkst als je ook het hele raam tegelijkertijd doet.</w:t>
      </w:r>
    </w:p>
    <w:p w:rsidR="0035103B" w:rsidRPr="0035103B" w:rsidRDefault="0035103B" w:rsidP="0035103B">
      <w:pPr>
        <w:numPr>
          <w:ilvl w:val="0"/>
          <w:numId w:val="1"/>
        </w:numPr>
        <w:spacing w:before="100" w:beforeAutospacing="1" w:after="100" w:afterAutospacing="1" w:line="240" w:lineRule="auto"/>
        <w:ind w:left="600"/>
        <w:rPr>
          <w:rFonts w:ascii="Trebuchet MS" w:hAnsi="Trebuchet MS"/>
        </w:rPr>
      </w:pPr>
      <w:r w:rsidRPr="0035103B">
        <w:rPr>
          <w:rFonts w:ascii="Trebuchet MS" w:hAnsi="Trebuchet MS"/>
        </w:rPr>
        <w:t>Laat de waas opdrogen. Hier zie ik dat mensen wel eens de fout in gaan. Je bent misschien geneigd de waas weg te halen door je doekje uit te spoelen en met schoon water eroverheen te gaan. Maar dan haal je de waas niet weg, je verdunt hem alleen maar. Waardoor je er nog een keer overheen moet. En nog een keer. En nog een keer. Dus… niet doen! Laten drogen!</w:t>
      </w:r>
    </w:p>
    <w:p w:rsidR="0035103B" w:rsidRPr="0035103B" w:rsidRDefault="0035103B" w:rsidP="0035103B">
      <w:pPr>
        <w:numPr>
          <w:ilvl w:val="0"/>
          <w:numId w:val="1"/>
        </w:numPr>
        <w:spacing w:before="100" w:beforeAutospacing="1" w:after="100" w:afterAutospacing="1" w:line="240" w:lineRule="auto"/>
        <w:ind w:left="600"/>
        <w:rPr>
          <w:rFonts w:ascii="Trebuchet MS" w:hAnsi="Trebuchet MS"/>
        </w:rPr>
      </w:pPr>
      <w:r w:rsidRPr="0035103B">
        <w:rPr>
          <w:rFonts w:ascii="Trebuchet MS" w:hAnsi="Trebuchet MS"/>
        </w:rPr>
        <w:t>Als de waas helemaal opgedroogd is, boen hem dan weg met een schone, droge doek. Sommige mensen zweren bij een oude krant. Dat schijnt ook uitstekend te werken.</w:t>
      </w:r>
    </w:p>
    <w:p w:rsidR="00654657" w:rsidRDefault="00654657" w:rsidP="0035103B">
      <w:pPr>
        <w:rPr>
          <w:rFonts w:ascii="Trebuchet MS" w:hAnsi="Trebuchet MS"/>
          <w:sz w:val="28"/>
        </w:rPr>
      </w:pPr>
    </w:p>
    <w:p w:rsidR="0035103B" w:rsidRPr="0035103B" w:rsidRDefault="0035103B" w:rsidP="0035103B">
      <w:pPr>
        <w:rPr>
          <w:rFonts w:ascii="Trebuchet MS" w:hAnsi="Trebuchet MS"/>
          <w:sz w:val="28"/>
        </w:rPr>
      </w:pPr>
      <w:r w:rsidRPr="0035103B">
        <w:rPr>
          <w:rFonts w:ascii="Trebuchet MS" w:hAnsi="Trebuchet MS"/>
          <w:sz w:val="28"/>
        </w:rPr>
        <w:t>Spreuken in het straatbeeld</w:t>
      </w:r>
    </w:p>
    <w:p w:rsidR="0035103B" w:rsidRPr="0035103B" w:rsidRDefault="0035103B" w:rsidP="0035103B">
      <w:pPr>
        <w:rPr>
          <w:rFonts w:ascii="Trebuchet MS" w:hAnsi="Trebuchet MS"/>
        </w:rPr>
      </w:pPr>
      <w:r w:rsidRPr="0035103B">
        <w:rPr>
          <w:rFonts w:ascii="Trebuchet MS" w:hAnsi="Trebuchet MS"/>
        </w:rPr>
        <w:t xml:space="preserve">Je kan spreuken aanbrengen op ramen van openbare gebouwen, zoals het gemeentehuis, de bibliotheek of de sporthal. Maar ook welzijnsorganisaties, ziekenhuizen, woonzorgcentra, scholen, handelaren en vrije beroepen kunnen meedoen. En waarom geen spreuken verspreiden via digitale kanalen: digitale infoborden, </w:t>
      </w:r>
      <w:proofErr w:type="spellStart"/>
      <w:r w:rsidRPr="0035103B">
        <w:rPr>
          <w:rFonts w:ascii="Trebuchet MS" w:hAnsi="Trebuchet MS"/>
        </w:rPr>
        <w:t>led-verlichting</w:t>
      </w:r>
      <w:proofErr w:type="spellEnd"/>
      <w:r w:rsidRPr="0035103B">
        <w:rPr>
          <w:rFonts w:ascii="Trebuchet MS" w:hAnsi="Trebuchet MS"/>
        </w:rPr>
        <w:t xml:space="preserve"> of zelfs sociale media-kanalen!</w:t>
      </w:r>
    </w:p>
    <w:p w:rsidR="0035103B" w:rsidRPr="0035103B" w:rsidRDefault="0035103B" w:rsidP="0035103B">
      <w:pPr>
        <w:rPr>
          <w:rFonts w:ascii="Trebuchet MS" w:hAnsi="Trebuchet MS"/>
          <w:b/>
        </w:rPr>
      </w:pPr>
      <w:r w:rsidRPr="0035103B">
        <w:rPr>
          <w:rFonts w:ascii="Trebuchet MS" w:hAnsi="Trebuchet MS"/>
          <w:b/>
        </w:rPr>
        <w:t>Tips</w:t>
      </w:r>
    </w:p>
    <w:p w:rsidR="0035103B" w:rsidRPr="0035103B" w:rsidRDefault="0035103B" w:rsidP="0035103B">
      <w:pPr>
        <w:rPr>
          <w:rFonts w:ascii="Trebuchet MS" w:hAnsi="Trebuchet MS"/>
        </w:rPr>
      </w:pPr>
      <w:r w:rsidRPr="0035103B">
        <w:rPr>
          <w:rFonts w:ascii="Trebuchet MS" w:hAnsi="Trebuchet MS"/>
        </w:rPr>
        <w:t xml:space="preserve">Stem de inhoud van de spreuken af op het type locatie. Voorbeelden: </w:t>
      </w:r>
    </w:p>
    <w:p w:rsidR="0035103B" w:rsidRPr="0035103B" w:rsidRDefault="0035103B" w:rsidP="0035103B">
      <w:pPr>
        <w:ind w:left="426"/>
        <w:rPr>
          <w:rFonts w:ascii="Trebuchet MS" w:hAnsi="Trebuchet MS"/>
        </w:rPr>
      </w:pPr>
      <w:r w:rsidRPr="0035103B">
        <w:rPr>
          <w:rFonts w:ascii="Trebuchet MS" w:hAnsi="Trebuchet MS"/>
        </w:rPr>
        <w:t xml:space="preserve">• School: ‘Als iets niet lukt, heb je niet gefaald maar geleerd.’ </w:t>
      </w:r>
    </w:p>
    <w:p w:rsidR="0035103B" w:rsidRPr="0035103B" w:rsidRDefault="0035103B" w:rsidP="0035103B">
      <w:pPr>
        <w:ind w:left="426"/>
        <w:rPr>
          <w:rFonts w:ascii="Trebuchet MS" w:hAnsi="Trebuchet MS"/>
        </w:rPr>
      </w:pPr>
      <w:r w:rsidRPr="0035103B">
        <w:rPr>
          <w:rFonts w:ascii="Trebuchet MS" w:hAnsi="Trebuchet MS"/>
        </w:rPr>
        <w:t xml:space="preserve">• Apotheker: ‘Het beste medicijn, is drie keer daags een complimentje.’ </w:t>
      </w:r>
    </w:p>
    <w:p w:rsidR="0035103B" w:rsidRPr="0035103B" w:rsidRDefault="0035103B" w:rsidP="0035103B">
      <w:pPr>
        <w:ind w:left="426"/>
        <w:rPr>
          <w:rFonts w:ascii="Trebuchet MS" w:hAnsi="Trebuchet MS"/>
        </w:rPr>
      </w:pPr>
      <w:r w:rsidRPr="0035103B">
        <w:rPr>
          <w:rFonts w:ascii="Trebuchet MS" w:hAnsi="Trebuchet MS"/>
        </w:rPr>
        <w:t>• Sporthal: ‘Als het leven je laat struikelen, maak er dan een salto van.’</w:t>
      </w:r>
    </w:p>
    <w:p w:rsidR="0035103B" w:rsidRPr="0035103B" w:rsidRDefault="0035103B" w:rsidP="0035103B">
      <w:pPr>
        <w:rPr>
          <w:rFonts w:ascii="Trebuchet MS" w:hAnsi="Trebuchet MS"/>
        </w:rPr>
      </w:pPr>
      <w:r w:rsidRPr="0035103B">
        <w:rPr>
          <w:rFonts w:ascii="Trebuchet MS" w:hAnsi="Trebuchet MS"/>
          <w:b/>
        </w:rPr>
        <w:t>Zet onder elke spreuk #</w:t>
      </w:r>
      <w:proofErr w:type="spellStart"/>
      <w:r w:rsidRPr="0035103B">
        <w:rPr>
          <w:rFonts w:ascii="Trebuchet MS" w:hAnsi="Trebuchet MS"/>
          <w:b/>
        </w:rPr>
        <w:t>samenveerkrachtig</w:t>
      </w:r>
      <w:proofErr w:type="spellEnd"/>
      <w:r w:rsidRPr="0035103B">
        <w:rPr>
          <w:rFonts w:ascii="Trebuchet MS" w:hAnsi="Trebuchet MS"/>
        </w:rPr>
        <w:t>. #</w:t>
      </w:r>
      <w:proofErr w:type="spellStart"/>
      <w:r w:rsidRPr="0035103B">
        <w:rPr>
          <w:rFonts w:ascii="Trebuchet MS" w:hAnsi="Trebuchet MS"/>
        </w:rPr>
        <w:t>samenveerkrachtig</w:t>
      </w:r>
      <w:proofErr w:type="spellEnd"/>
      <w:r w:rsidRPr="0035103B">
        <w:rPr>
          <w:rFonts w:ascii="Trebuchet MS" w:hAnsi="Trebuchet MS"/>
        </w:rPr>
        <w:t xml:space="preserve"> verwijst naar de rode draad van de 10-daagse van de Geestelijke Gezondheid en naar www.samenveerkrachtig.be waar mensen een overzicht vinden van alle geplande acties in heel Vlaanderen tijdens de 10-daagse.</w:t>
      </w:r>
    </w:p>
    <w:p w:rsidR="0035103B" w:rsidRPr="0035103B" w:rsidRDefault="0035103B" w:rsidP="0035103B">
      <w:pPr>
        <w:rPr>
          <w:rFonts w:ascii="Trebuchet MS" w:hAnsi="Trebuchet MS"/>
        </w:rPr>
      </w:pPr>
    </w:p>
    <w:sectPr w:rsidR="0035103B" w:rsidRPr="00351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28A3"/>
    <w:multiLevelType w:val="multilevel"/>
    <w:tmpl w:val="7E6A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3B"/>
    <w:rsid w:val="0035103B"/>
    <w:rsid w:val="006546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0966"/>
  <w15:chartTrackingRefBased/>
  <w15:docId w15:val="{1C9CD618-3D12-461E-BDF4-91B2DF0B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35103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510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5103B"/>
    <w:rPr>
      <w:b/>
      <w:bCs/>
    </w:rPr>
  </w:style>
  <w:style w:type="character" w:customStyle="1" w:styleId="Kop3Char">
    <w:name w:val="Kop 3 Char"/>
    <w:basedOn w:val="Standaardalinea-lettertype"/>
    <w:link w:val="Kop3"/>
    <w:uiPriority w:val="9"/>
    <w:rsid w:val="0035103B"/>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35103B"/>
    <w:rPr>
      <w:color w:val="0000FF"/>
      <w:u w:val="single"/>
    </w:rPr>
  </w:style>
  <w:style w:type="paragraph" w:styleId="Lijstalinea">
    <w:name w:val="List Paragraph"/>
    <w:basedOn w:val="Standaard"/>
    <w:uiPriority w:val="34"/>
    <w:qFormat/>
    <w:rsid w:val="0035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17371">
      <w:bodyDiv w:val="1"/>
      <w:marLeft w:val="0"/>
      <w:marRight w:val="0"/>
      <w:marTop w:val="0"/>
      <w:marBottom w:val="0"/>
      <w:divBdr>
        <w:top w:val="none" w:sz="0" w:space="0" w:color="auto"/>
        <w:left w:val="none" w:sz="0" w:space="0" w:color="auto"/>
        <w:bottom w:val="none" w:sz="0" w:space="0" w:color="auto"/>
        <w:right w:val="none" w:sz="0" w:space="0" w:color="auto"/>
      </w:divBdr>
    </w:div>
    <w:div w:id="1492719327">
      <w:bodyDiv w:val="1"/>
      <w:marLeft w:val="0"/>
      <w:marRight w:val="0"/>
      <w:marTop w:val="0"/>
      <w:marBottom w:val="0"/>
      <w:divBdr>
        <w:top w:val="none" w:sz="0" w:space="0" w:color="auto"/>
        <w:left w:val="none" w:sz="0" w:space="0" w:color="auto"/>
        <w:bottom w:val="none" w:sz="0" w:space="0" w:color="auto"/>
        <w:right w:val="none" w:sz="0" w:space="0" w:color="auto"/>
      </w:divBdr>
    </w:div>
    <w:div w:id="16587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Braeckman Jolien</dc:creator>
  <cp:keywords/>
  <dc:description/>
  <cp:lastModifiedBy>Braeckman Jolien</cp:lastModifiedBy>
  <cp:revision>1</cp:revision>
  <cp:lastPrinted>2019-08-29T13:14:00Z</cp:lastPrinted>
  <dcterms:created xsi:type="dcterms:W3CDTF">2019-08-29T12:55:00Z</dcterms:created>
  <dcterms:modified xsi:type="dcterms:W3CDTF">2019-08-29T13:15:00Z</dcterms:modified>
</cp:coreProperties>
</file>